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E7" w:rsidRDefault="004C31E7" w:rsidP="004C31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31E7" w:rsidRDefault="004C31E7" w:rsidP="004C31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Лабораторное занятие № 5</w:t>
      </w:r>
    </w:p>
    <w:p w:rsidR="004C31E7" w:rsidRDefault="004C31E7" w:rsidP="004C31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42B59" w:rsidRPr="000A59E5">
        <w:rPr>
          <w:b/>
          <w:sz w:val="20"/>
          <w:szCs w:val="20"/>
        </w:rPr>
        <w:t xml:space="preserve"> </w:t>
      </w:r>
      <w:r w:rsidR="00A42B59" w:rsidRPr="00A42B59">
        <w:rPr>
          <w:rFonts w:ascii="Times New Roman" w:hAnsi="Times New Roman" w:cs="Times New Roman"/>
          <w:b/>
          <w:sz w:val="28"/>
          <w:szCs w:val="28"/>
          <w:lang w:val="kk-KZ"/>
        </w:rPr>
        <w:t>Изучение</w:t>
      </w:r>
      <w:proofErr w:type="gramEnd"/>
      <w:r w:rsidR="00A42B59" w:rsidRPr="00A42B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ультраструктурной патологии гранулярной </w:t>
      </w:r>
      <w:r w:rsidR="00A42B59" w:rsidRPr="00A42B59">
        <w:rPr>
          <w:rFonts w:ascii="Times New Roman" w:hAnsi="Times New Roman" w:cs="Times New Roman"/>
          <w:b/>
          <w:sz w:val="28"/>
          <w:szCs w:val="28"/>
        </w:rPr>
        <w:t xml:space="preserve">эндоплазматической сети и рибосом </w:t>
      </w:r>
      <w:r w:rsidR="00A42B59" w:rsidRPr="00A42B59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proofErr w:type="spellStart"/>
      <w:r w:rsidR="00A42B59" w:rsidRPr="00A42B59">
        <w:rPr>
          <w:rFonts w:ascii="Times New Roman" w:hAnsi="Times New Roman" w:cs="Times New Roman"/>
          <w:b/>
          <w:sz w:val="28"/>
          <w:szCs w:val="28"/>
        </w:rPr>
        <w:t>электроннограммы</w:t>
      </w:r>
      <w:proofErr w:type="spellEnd"/>
      <w:r w:rsidR="00A42B59" w:rsidRPr="00A42B59">
        <w:rPr>
          <w:rFonts w:ascii="Times New Roman" w:hAnsi="Times New Roman" w:cs="Times New Roman"/>
          <w:b/>
          <w:sz w:val="28"/>
          <w:szCs w:val="28"/>
        </w:rPr>
        <w:t>) при различных заболеваниях</w:t>
      </w:r>
      <w:r w:rsidRPr="00A42B5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C31E7" w:rsidRDefault="004C31E7" w:rsidP="004C31E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4C31E7" w:rsidRPr="00A42B59" w:rsidRDefault="004C31E7" w:rsidP="001E6EF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42B59">
        <w:rPr>
          <w:rFonts w:ascii="Times New Roman" w:hAnsi="Times New Roman" w:cs="Times New Roman"/>
          <w:b/>
          <w:sz w:val="28"/>
          <w:szCs w:val="28"/>
        </w:rPr>
        <w:t xml:space="preserve">Рассмотреть </w:t>
      </w:r>
      <w:proofErr w:type="spellStart"/>
      <w:r w:rsidRPr="00A42B59">
        <w:rPr>
          <w:rFonts w:ascii="Times New Roman" w:hAnsi="Times New Roman" w:cs="Times New Roman"/>
          <w:b/>
          <w:sz w:val="28"/>
          <w:szCs w:val="28"/>
        </w:rPr>
        <w:t>электроннограммы</w:t>
      </w:r>
      <w:proofErr w:type="spellEnd"/>
      <w:r w:rsidRPr="00A42B59">
        <w:rPr>
          <w:rFonts w:ascii="Times New Roman" w:hAnsi="Times New Roman" w:cs="Times New Roman"/>
          <w:b/>
          <w:sz w:val="28"/>
          <w:szCs w:val="28"/>
        </w:rPr>
        <w:t xml:space="preserve">, микрофотографии и зарисовать, </w:t>
      </w:r>
      <w:r w:rsidRPr="00A42B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отметив морфологические особенности </w:t>
      </w:r>
      <w:r w:rsidRPr="00A42B59">
        <w:rPr>
          <w:rFonts w:ascii="Times New Roman" w:hAnsi="Times New Roman" w:cs="Times New Roman"/>
          <w:b/>
          <w:sz w:val="28"/>
          <w:szCs w:val="28"/>
        </w:rPr>
        <w:t xml:space="preserve">патологии </w:t>
      </w:r>
      <w:r w:rsidR="00A42B59" w:rsidRPr="00A42B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гранулярной </w:t>
      </w:r>
      <w:r w:rsidR="00A42B59" w:rsidRPr="00A42B59">
        <w:rPr>
          <w:rFonts w:ascii="Times New Roman" w:hAnsi="Times New Roman" w:cs="Times New Roman"/>
          <w:b/>
          <w:sz w:val="28"/>
          <w:szCs w:val="28"/>
        </w:rPr>
        <w:t xml:space="preserve">эндоплазматической сети и рибосом </w:t>
      </w:r>
      <w:r w:rsidRPr="00A42B59">
        <w:rPr>
          <w:rFonts w:ascii="Times New Roman" w:hAnsi="Times New Roman" w:cs="Times New Roman"/>
          <w:b/>
          <w:sz w:val="28"/>
          <w:szCs w:val="28"/>
        </w:rPr>
        <w:t xml:space="preserve">Сфотографировать и документ </w:t>
      </w:r>
      <w:r w:rsidRPr="00A42B59">
        <w:rPr>
          <w:rFonts w:ascii="Times New Roman" w:hAnsi="Times New Roman" w:cs="Times New Roman"/>
          <w:b/>
          <w:color w:val="FF0000"/>
          <w:sz w:val="28"/>
          <w:szCs w:val="28"/>
        </w:rPr>
        <w:t>(подписать Ф.И.О. _ПК_Лаб</w:t>
      </w:r>
      <w:r w:rsidR="00A42B59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A42B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</w:t>
      </w:r>
      <w:r w:rsidRPr="00A42B59"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 w:rsidRPr="00A42B59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A42B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42B59"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 w:rsidRPr="00A42B59"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 w:rsidRPr="00A42B5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42B59"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 w:rsidRPr="00A42B59"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 w:rsidRPr="00A42B59"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4C31E7" w:rsidRDefault="004C31E7" w:rsidP="004C31E7">
      <w:pPr>
        <w:ind w:left="360"/>
        <w:rPr>
          <w:rStyle w:val="a3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по  электронной почте: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Tamara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Shalakhmetova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kaznu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kz</w:t>
        </w:r>
      </w:hyperlink>
    </w:p>
    <w:p w:rsidR="00A42B59" w:rsidRDefault="004C31E7" w:rsidP="00A42B59">
      <w:pPr>
        <w:ind w:left="360"/>
        <w:rPr>
          <w:color w:val="FF0000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Убедитесь, что Вы открыли доступ к своим файлам! Иначе преподаватель не сможет открыть ссылку и </w:t>
      </w:r>
      <w:r w:rsidR="00A42B5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оценить ваши ответы!</w:t>
      </w:r>
    </w:p>
    <w:p w:rsidR="00A42B59" w:rsidRDefault="00A42B59" w:rsidP="00A42B59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18.00 пятница 26.02.21</w:t>
      </w:r>
    </w:p>
    <w:p w:rsidR="00E95758" w:rsidRDefault="00E95758" w:rsidP="00E95758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E95758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ru-RU"/>
        </w:rPr>
        <w:drawing>
          <wp:inline distT="0" distB="0" distL="0" distR="0" wp14:anchorId="51526BE6" wp14:editId="6BCF6B20">
            <wp:extent cx="3962400" cy="2747645"/>
            <wp:effectExtent l="0" t="0" r="0" b="0"/>
            <wp:docPr id="4" name="Рисунок 3" descr="https://studfile.net/html/2706/63/html_w2xbjJkYbY.YVAU/htmlconvd-QryD3Z31x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s://studfile.net/html/2706/63/html_w2xbjJkYbY.YVAU/htmlconvd-QryD3Z31x1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7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758" w:rsidRPr="00F54F4A" w:rsidRDefault="00E95758" w:rsidP="00E9575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54F4A">
        <w:rPr>
          <w:rFonts w:ascii="Times New Roman" w:hAnsi="Times New Roman" w:cs="Times New Roman"/>
          <w:bCs/>
          <w:sz w:val="28"/>
          <w:szCs w:val="28"/>
        </w:rPr>
        <w:t>Рис.1. Гиперплазия гранулярной эндоплазматической сети, расширение ее цистерн, гиперплазия пластинчатого комплекса (плазматическая клетка). х13</w:t>
      </w:r>
      <w:r w:rsidR="00F54F4A" w:rsidRPr="00F54F4A">
        <w:rPr>
          <w:rFonts w:ascii="Times New Roman" w:hAnsi="Times New Roman" w:cs="Times New Roman"/>
          <w:bCs/>
          <w:sz w:val="28"/>
          <w:szCs w:val="28"/>
        </w:rPr>
        <w:t> </w:t>
      </w:r>
      <w:r w:rsidRPr="00F54F4A">
        <w:rPr>
          <w:rFonts w:ascii="Times New Roman" w:hAnsi="Times New Roman" w:cs="Times New Roman"/>
          <w:bCs/>
          <w:sz w:val="28"/>
          <w:szCs w:val="28"/>
        </w:rPr>
        <w:t>500</w:t>
      </w:r>
    </w:p>
    <w:p w:rsidR="00E95758" w:rsidRDefault="00F54F4A" w:rsidP="00E95758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54F4A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ru-RU"/>
        </w:rPr>
        <w:lastRenderedPageBreak/>
        <w:drawing>
          <wp:inline distT="0" distB="0" distL="0" distR="0" wp14:anchorId="2C1A3412" wp14:editId="584F9A65">
            <wp:extent cx="4044950" cy="2733675"/>
            <wp:effectExtent l="0" t="0" r="0" b="9525"/>
            <wp:docPr id="1" name="Объект 3" descr="https://studfile.net/html/2706/63/html_w2xbjJkYbY.YVAU/htmlconvd-QryD3Z32x1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https://studfile.net/html/2706/63/html_w2xbjJkYbY.YVAU/htmlconvd-QryD3Z32x1.jpg"/>
                    <pic:cNvPicPr>
                      <a:picLocks noGr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F4A" w:rsidRPr="00F54F4A" w:rsidRDefault="00F54F4A" w:rsidP="00E9575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54F4A">
        <w:rPr>
          <w:rFonts w:ascii="Times New Roman" w:hAnsi="Times New Roman" w:cs="Times New Roman"/>
          <w:sz w:val="28"/>
          <w:szCs w:val="28"/>
        </w:rPr>
        <w:t>Рис.2. Конденсированный белковый секрет в эндоплазматической сети (плазматическая клетка). Х13 500</w:t>
      </w:r>
    </w:p>
    <w:p w:rsidR="00F23CB2" w:rsidRDefault="00F54F4A" w:rsidP="00F54F4A">
      <w:pPr>
        <w:jc w:val="center"/>
      </w:pPr>
      <w:r w:rsidRPr="00F54F4A">
        <w:rPr>
          <w:noProof/>
          <w:lang w:eastAsia="ru-RU"/>
        </w:rPr>
        <w:drawing>
          <wp:inline distT="0" distB="0" distL="0" distR="0" wp14:anchorId="55D1549D" wp14:editId="6CD2175A">
            <wp:extent cx="4219575" cy="3314065"/>
            <wp:effectExtent l="0" t="0" r="9525" b="635"/>
            <wp:docPr id="5" name="Рисунок 4" descr="https://studfile.net/html/2706/63/html_w2xbjJkYbY.YVAU/htmlconvd-QryD3Z33x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s://studfile.net/html/2706/63/html_w2xbjJkYbY.YVAU/htmlconvd-QryD3Z33x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31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F4A" w:rsidRPr="00F54F4A" w:rsidRDefault="00F54F4A" w:rsidP="00F54F4A">
      <w:pPr>
        <w:jc w:val="center"/>
        <w:rPr>
          <w:rFonts w:ascii="Times New Roman" w:hAnsi="Times New Roman" w:cs="Times New Roman"/>
          <w:sz w:val="28"/>
          <w:szCs w:val="28"/>
        </w:rPr>
      </w:pPr>
      <w:r w:rsidRPr="00F54F4A">
        <w:rPr>
          <w:rFonts w:ascii="Times New Roman" w:hAnsi="Times New Roman" w:cs="Times New Roman"/>
          <w:bCs/>
          <w:sz w:val="28"/>
          <w:szCs w:val="28"/>
        </w:rPr>
        <w:t xml:space="preserve">Рис.3. Атрофия гранулярной и гиперплазия </w:t>
      </w:r>
      <w:proofErr w:type="spellStart"/>
      <w:r w:rsidRPr="00F54F4A">
        <w:rPr>
          <w:rFonts w:ascii="Times New Roman" w:hAnsi="Times New Roman" w:cs="Times New Roman"/>
          <w:bCs/>
          <w:sz w:val="28"/>
          <w:szCs w:val="28"/>
        </w:rPr>
        <w:t>агранулярной</w:t>
      </w:r>
      <w:proofErr w:type="spellEnd"/>
      <w:r w:rsidRPr="00F54F4A">
        <w:rPr>
          <w:rFonts w:ascii="Times New Roman" w:hAnsi="Times New Roman" w:cs="Times New Roman"/>
          <w:bCs/>
          <w:sz w:val="28"/>
          <w:szCs w:val="28"/>
        </w:rPr>
        <w:t xml:space="preserve"> эндоплазматической сети </w:t>
      </w:r>
      <w:proofErr w:type="spellStart"/>
      <w:r w:rsidRPr="00F54F4A">
        <w:rPr>
          <w:rFonts w:ascii="Times New Roman" w:hAnsi="Times New Roman" w:cs="Times New Roman"/>
          <w:bCs/>
          <w:sz w:val="28"/>
          <w:szCs w:val="28"/>
        </w:rPr>
        <w:t>гепатоцитов</w:t>
      </w:r>
      <w:proofErr w:type="spellEnd"/>
      <w:r w:rsidRPr="00F54F4A">
        <w:rPr>
          <w:rFonts w:ascii="Times New Roman" w:hAnsi="Times New Roman" w:cs="Times New Roman"/>
          <w:bCs/>
          <w:sz w:val="28"/>
          <w:szCs w:val="28"/>
        </w:rPr>
        <w:t xml:space="preserve"> х16 500</w:t>
      </w:r>
    </w:p>
    <w:p w:rsidR="00F54F4A" w:rsidRDefault="00813AC4" w:rsidP="00F54F4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A2857F3" wp14:editId="08592290">
            <wp:extent cx="5940425" cy="3385820"/>
            <wp:effectExtent l="0" t="0" r="3175" b="5080"/>
            <wp:docPr id="5122" name="Picture 2" descr="Картинки по запросу &quot;Дезагрегация (диссоциация) рибосом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Картинки по запросу &quot;Дезагрегация (диссоциация) рибосом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8" t="39886" r="38702" b="15552"/>
                    <a:stretch/>
                  </pic:blipFill>
                  <pic:spPr bwMode="auto">
                    <a:xfrm>
                      <a:off x="0" y="0"/>
                      <a:ext cx="5940425" cy="3385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13AC4" w:rsidRPr="00813AC4" w:rsidRDefault="00813AC4" w:rsidP="00813A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Рис.4. </w:t>
      </w:r>
      <w:r w:rsidRPr="00813AC4">
        <w:rPr>
          <w:rFonts w:ascii="Times New Roman" w:hAnsi="Times New Roman" w:cs="Times New Roman"/>
          <w:b/>
          <w:bCs/>
          <w:sz w:val="28"/>
          <w:szCs w:val="28"/>
        </w:rPr>
        <w:t>Атрофия гранулярной эндоплазматической сети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нейронах</w:t>
      </w:r>
      <w:bookmarkStart w:id="0" w:name="_GoBack"/>
      <w:bookmarkEnd w:id="0"/>
      <w:r w:rsidRPr="00813AC4">
        <w:rPr>
          <w:rFonts w:ascii="Times New Roman" w:hAnsi="Times New Roman" w:cs="Times New Roman"/>
          <w:b/>
          <w:bCs/>
          <w:sz w:val="28"/>
          <w:szCs w:val="28"/>
        </w:rPr>
        <w:t xml:space="preserve">, т.е. уменьшение ее размеров, </w:t>
      </w:r>
      <w:proofErr w:type="spellStart"/>
      <w:r w:rsidRPr="00813AC4">
        <w:rPr>
          <w:rFonts w:ascii="Times New Roman" w:hAnsi="Times New Roman" w:cs="Times New Roman"/>
          <w:b/>
          <w:bCs/>
          <w:sz w:val="28"/>
          <w:szCs w:val="28"/>
        </w:rPr>
        <w:t>светооптически</w:t>
      </w:r>
      <w:proofErr w:type="spellEnd"/>
      <w:r w:rsidRPr="00813AC4">
        <w:rPr>
          <w:rFonts w:ascii="Times New Roman" w:hAnsi="Times New Roman" w:cs="Times New Roman"/>
          <w:b/>
          <w:bCs/>
          <w:sz w:val="28"/>
          <w:szCs w:val="28"/>
        </w:rPr>
        <w:t xml:space="preserve"> представлена снижением или исчезновением базофилии цитоплазмы, а электронно-микроскопически - уменьшением размеров канальцев и объема сети, количества и размеров рибосом. Она отражает снижение </w:t>
      </w:r>
      <w:proofErr w:type="spellStart"/>
      <w:r w:rsidRPr="00813AC4">
        <w:rPr>
          <w:rFonts w:ascii="Times New Roman" w:hAnsi="Times New Roman" w:cs="Times New Roman"/>
          <w:b/>
          <w:bCs/>
          <w:sz w:val="28"/>
          <w:szCs w:val="28"/>
        </w:rPr>
        <w:t>белково</w:t>
      </w:r>
      <w:proofErr w:type="spellEnd"/>
      <w:r w:rsidRPr="00813AC4">
        <w:rPr>
          <w:rFonts w:ascii="Times New Roman" w:hAnsi="Times New Roman" w:cs="Times New Roman"/>
          <w:b/>
          <w:bCs/>
          <w:sz w:val="28"/>
          <w:szCs w:val="28"/>
        </w:rPr>
        <w:t>-синтетической функции клетки (белковый дефицит при голодании, болезнях печени; старение).</w:t>
      </w:r>
    </w:p>
    <w:p w:rsidR="00813AC4" w:rsidRPr="00813AC4" w:rsidRDefault="00813AC4" w:rsidP="00F54F4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13AC4" w:rsidRPr="00813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86"/>
    <w:rsid w:val="003A5986"/>
    <w:rsid w:val="004C31E7"/>
    <w:rsid w:val="00813AC4"/>
    <w:rsid w:val="00A42B59"/>
    <w:rsid w:val="00E95758"/>
    <w:rsid w:val="00F23CB2"/>
    <w:rsid w:val="00F5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A2C3"/>
  <w15:chartTrackingRefBased/>
  <w15:docId w15:val="{94EE5EEC-E31D-4BE9-9E62-C562FE0F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1E7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31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31E7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2021-02-22T07:59:00Z</dcterms:created>
  <dcterms:modified xsi:type="dcterms:W3CDTF">2021-02-22T10:41:00Z</dcterms:modified>
</cp:coreProperties>
</file>